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4E2E" w:rsidRDefault="006D4E2E" w:rsidP="006D4E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w:t>
      </w:r>
      <w:r>
        <w:rPr>
          <w:rFonts w:ascii="Times New Roman" w:hAnsi="Times New Roman" w:cs="Times New Roman"/>
          <w:color w:val="000000"/>
        </w:rPr>
        <w:tab/>
      </w:r>
      <w:r>
        <w:rPr>
          <w:rFonts w:ascii="Times New Roman" w:hAnsi="Times New Roman" w:cs="Times New Roman"/>
          <w:color w:val="000000"/>
          <w:sz w:val="24"/>
          <w:szCs w:val="24"/>
        </w:rPr>
        <w:t>In assessing several patients in the outpatient clinic, the nurse identifies the patient who is at the greatest risk for cancer as the:</w:t>
      </w:r>
    </w:p>
    <w:tbl>
      <w:tblPr>
        <w:tblW w:w="0" w:type="auto"/>
        <w:tblCellMar>
          <w:left w:w="45" w:type="dxa"/>
          <w:right w:w="45" w:type="dxa"/>
        </w:tblCellMar>
        <w:tblLook w:val="0000" w:firstRow="0" w:lastRow="0" w:firstColumn="0" w:lastColumn="0" w:noHBand="0" w:noVBand="0"/>
      </w:tblPr>
      <w:tblGrid>
        <w:gridCol w:w="360"/>
        <w:gridCol w:w="8100"/>
      </w:tblGrid>
      <w:tr w:rsidR="006D4E2E">
        <w:tc>
          <w:tcPr>
            <w:tcW w:w="36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23-year-old car repairman who repaints cars.</w:t>
            </w:r>
          </w:p>
        </w:tc>
      </w:tr>
      <w:tr w:rsidR="006D4E2E">
        <w:tc>
          <w:tcPr>
            <w:tcW w:w="36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30-year-old overweight CPA in New York who has smoked for 10 years and rarely exercises.</w:t>
            </w:r>
          </w:p>
        </w:tc>
      </w:tr>
      <w:tr w:rsidR="006D4E2E">
        <w:tc>
          <w:tcPr>
            <w:tcW w:w="360" w:type="dxa"/>
            <w:tcBorders>
              <w:top w:val="nil"/>
              <w:left w:val="nil"/>
              <w:bottom w:val="nil"/>
              <w:right w:val="nil"/>
            </w:tcBorders>
          </w:tcPr>
          <w:p w:rsidR="006D4E2E" w:rsidRDefault="0035506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D4E2E">
              <w:rPr>
                <w:rFonts w:ascii="Times New Roman" w:hAnsi="Times New Roman" w:cs="Times New Roman"/>
                <w:color w:val="000000"/>
              </w:rPr>
              <w:t>c.</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45-year-old farmer from Texas who has worked on his family’s cotton farm since the age of 12.</w:t>
            </w:r>
          </w:p>
        </w:tc>
      </w:tr>
      <w:tr w:rsidR="006D4E2E">
        <w:tc>
          <w:tcPr>
            <w:tcW w:w="36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60-year-old ski instructor in Colorado.</w:t>
            </w:r>
          </w:p>
        </w:tc>
      </w:tr>
    </w:tbl>
    <w:p w:rsidR="006D4E2E" w:rsidRDefault="006D4E2E" w:rsidP="006D4E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D4E2E" w:rsidRDefault="006D4E2E" w:rsidP="006D4E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D4E2E" w:rsidRDefault="006D4E2E" w:rsidP="006D4E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w:t>
      </w:r>
      <w:r>
        <w:rPr>
          <w:rFonts w:ascii="Times New Roman" w:hAnsi="Times New Roman" w:cs="Times New Roman"/>
          <w:color w:val="000000"/>
        </w:rPr>
        <w:tab/>
      </w:r>
      <w:r>
        <w:rPr>
          <w:rFonts w:ascii="Times New Roman" w:hAnsi="Times New Roman" w:cs="Times New Roman"/>
          <w:color w:val="000000"/>
          <w:sz w:val="24"/>
          <w:szCs w:val="24"/>
        </w:rPr>
        <w:t>The x-ray technician wears a badge that is monitored frequently to measure the amount of radiation he has absorbed. Such occupational exposure to radiation frequently results in a specific cancer, which is:</w:t>
      </w:r>
    </w:p>
    <w:tbl>
      <w:tblPr>
        <w:tblW w:w="0" w:type="auto"/>
        <w:tblCellMar>
          <w:left w:w="45" w:type="dxa"/>
          <w:right w:w="45" w:type="dxa"/>
        </w:tblCellMar>
        <w:tblLook w:val="0000" w:firstRow="0" w:lastRow="0" w:firstColumn="0" w:lastColumn="0" w:noHBand="0" w:noVBand="0"/>
      </w:tblPr>
      <w:tblGrid>
        <w:gridCol w:w="365"/>
        <w:gridCol w:w="8100"/>
      </w:tblGrid>
      <w:tr w:rsidR="006D4E2E">
        <w:tc>
          <w:tcPr>
            <w:tcW w:w="36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bladder</w:t>
            </w:r>
            <w:proofErr w:type="gramEnd"/>
            <w:r>
              <w:rPr>
                <w:rFonts w:ascii="Times New Roman" w:hAnsi="Times New Roman" w:cs="Times New Roman"/>
                <w:color w:val="000000"/>
                <w:sz w:val="24"/>
                <w:szCs w:val="24"/>
              </w:rPr>
              <w:t xml:space="preserve"> cancer.</w:t>
            </w:r>
          </w:p>
        </w:tc>
      </w:tr>
      <w:tr w:rsidR="006D4E2E">
        <w:tc>
          <w:tcPr>
            <w:tcW w:w="360" w:type="dxa"/>
            <w:tcBorders>
              <w:top w:val="nil"/>
              <w:left w:val="nil"/>
              <w:bottom w:val="nil"/>
              <w:right w:val="nil"/>
            </w:tcBorders>
          </w:tcPr>
          <w:p w:rsidR="006D4E2E" w:rsidRDefault="0035506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D4E2E">
              <w:rPr>
                <w:rFonts w:ascii="Times New Roman" w:hAnsi="Times New Roman" w:cs="Times New Roman"/>
                <w:color w:val="000000"/>
              </w:rPr>
              <w:t>b.</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leukemia</w:t>
            </w:r>
            <w:proofErr w:type="gramEnd"/>
            <w:r>
              <w:rPr>
                <w:rFonts w:ascii="Times New Roman" w:hAnsi="Times New Roman" w:cs="Times New Roman"/>
                <w:color w:val="000000"/>
                <w:sz w:val="24"/>
                <w:szCs w:val="24"/>
              </w:rPr>
              <w:t>.</w:t>
            </w:r>
          </w:p>
        </w:tc>
      </w:tr>
      <w:tr w:rsidR="006D4E2E">
        <w:tc>
          <w:tcPr>
            <w:tcW w:w="36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melanoma</w:t>
            </w:r>
            <w:proofErr w:type="gramEnd"/>
            <w:r>
              <w:rPr>
                <w:rFonts w:ascii="Times New Roman" w:hAnsi="Times New Roman" w:cs="Times New Roman"/>
                <w:color w:val="000000"/>
                <w:sz w:val="24"/>
                <w:szCs w:val="24"/>
              </w:rPr>
              <w:t>.</w:t>
            </w:r>
          </w:p>
        </w:tc>
      </w:tr>
      <w:tr w:rsidR="006D4E2E">
        <w:tc>
          <w:tcPr>
            <w:tcW w:w="36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lung</w:t>
            </w:r>
            <w:proofErr w:type="gramEnd"/>
            <w:r>
              <w:rPr>
                <w:rFonts w:ascii="Times New Roman" w:hAnsi="Times New Roman" w:cs="Times New Roman"/>
                <w:color w:val="000000"/>
                <w:sz w:val="24"/>
                <w:szCs w:val="24"/>
              </w:rPr>
              <w:t xml:space="preserve"> cancer.</w:t>
            </w:r>
          </w:p>
        </w:tc>
      </w:tr>
    </w:tbl>
    <w:p w:rsidR="006D4E2E" w:rsidRDefault="006D4E2E" w:rsidP="006D4E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D4E2E" w:rsidRDefault="006D4E2E" w:rsidP="006D4E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D4E2E" w:rsidRDefault="006D4E2E" w:rsidP="006D4E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w:t>
      </w:r>
      <w:r>
        <w:rPr>
          <w:rFonts w:ascii="Times New Roman" w:hAnsi="Times New Roman" w:cs="Times New Roman"/>
          <w:color w:val="000000"/>
        </w:rPr>
        <w:tab/>
      </w:r>
      <w:r>
        <w:rPr>
          <w:rFonts w:ascii="Times New Roman" w:hAnsi="Times New Roman" w:cs="Times New Roman"/>
          <w:color w:val="000000"/>
          <w:sz w:val="24"/>
          <w:szCs w:val="24"/>
        </w:rPr>
        <w:t>The nurse outlines a diet that would be helpful in the prevention of cancer. This diet includes:</w:t>
      </w:r>
    </w:p>
    <w:tbl>
      <w:tblPr>
        <w:tblW w:w="0" w:type="auto"/>
        <w:tblCellMar>
          <w:left w:w="45" w:type="dxa"/>
          <w:right w:w="45" w:type="dxa"/>
        </w:tblCellMar>
        <w:tblLook w:val="0000" w:firstRow="0" w:lastRow="0" w:firstColumn="0" w:lastColumn="0" w:noHBand="0" w:noVBand="0"/>
      </w:tblPr>
      <w:tblGrid>
        <w:gridCol w:w="365"/>
        <w:gridCol w:w="8100"/>
      </w:tblGrid>
      <w:tr w:rsidR="006D4E2E">
        <w:tc>
          <w:tcPr>
            <w:tcW w:w="36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adequate</w:t>
            </w:r>
            <w:proofErr w:type="gramEnd"/>
            <w:r>
              <w:rPr>
                <w:rFonts w:ascii="Times New Roman" w:hAnsi="Times New Roman" w:cs="Times New Roman"/>
                <w:color w:val="000000"/>
                <w:sz w:val="24"/>
                <w:szCs w:val="24"/>
              </w:rPr>
              <w:t xml:space="preserve"> nitrites.</w:t>
            </w:r>
          </w:p>
        </w:tc>
      </w:tr>
      <w:tr w:rsidR="006D4E2E">
        <w:tc>
          <w:tcPr>
            <w:tcW w:w="36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no</w:t>
            </w:r>
            <w:proofErr w:type="gramEnd"/>
            <w:r>
              <w:rPr>
                <w:rFonts w:ascii="Times New Roman" w:hAnsi="Times New Roman" w:cs="Times New Roman"/>
                <w:color w:val="000000"/>
                <w:sz w:val="24"/>
                <w:szCs w:val="24"/>
              </w:rPr>
              <w:t xml:space="preserve"> more than 40% fats.</w:t>
            </w:r>
          </w:p>
        </w:tc>
      </w:tr>
      <w:tr w:rsidR="006D4E2E">
        <w:tc>
          <w:tcPr>
            <w:tcW w:w="36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vitamin</w:t>
            </w:r>
            <w:proofErr w:type="gramEnd"/>
            <w:r>
              <w:rPr>
                <w:rFonts w:ascii="Times New Roman" w:hAnsi="Times New Roman" w:cs="Times New Roman"/>
                <w:color w:val="000000"/>
                <w:sz w:val="24"/>
                <w:szCs w:val="24"/>
              </w:rPr>
              <w:t xml:space="preserve"> B complex.</w:t>
            </w:r>
          </w:p>
        </w:tc>
      </w:tr>
      <w:tr w:rsidR="006D4E2E">
        <w:tc>
          <w:tcPr>
            <w:tcW w:w="360" w:type="dxa"/>
            <w:tcBorders>
              <w:top w:val="nil"/>
              <w:left w:val="nil"/>
              <w:bottom w:val="nil"/>
              <w:right w:val="nil"/>
            </w:tcBorders>
          </w:tcPr>
          <w:p w:rsidR="006D4E2E" w:rsidRDefault="0035506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D4E2E">
              <w:rPr>
                <w:rFonts w:ascii="Times New Roman" w:hAnsi="Times New Roman" w:cs="Times New Roman"/>
                <w:color w:val="000000"/>
              </w:rPr>
              <w:t>d.</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citrus</w:t>
            </w:r>
            <w:proofErr w:type="gramEnd"/>
            <w:r>
              <w:rPr>
                <w:rFonts w:ascii="Times New Roman" w:hAnsi="Times New Roman" w:cs="Times New Roman"/>
                <w:color w:val="000000"/>
                <w:sz w:val="24"/>
                <w:szCs w:val="24"/>
              </w:rPr>
              <w:t xml:space="preserve"> fruits.</w:t>
            </w:r>
          </w:p>
        </w:tc>
      </w:tr>
    </w:tbl>
    <w:p w:rsidR="006D4E2E" w:rsidRDefault="006D4E2E" w:rsidP="006D4E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D4E2E" w:rsidRDefault="006D4E2E" w:rsidP="006D4E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D4E2E" w:rsidRDefault="006D4E2E" w:rsidP="006D4E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w:t>
      </w:r>
      <w:r>
        <w:rPr>
          <w:rFonts w:ascii="Times New Roman" w:hAnsi="Times New Roman" w:cs="Times New Roman"/>
          <w:color w:val="000000"/>
        </w:rPr>
        <w:tab/>
      </w:r>
      <w:r>
        <w:rPr>
          <w:rFonts w:ascii="Times New Roman" w:hAnsi="Times New Roman" w:cs="Times New Roman"/>
          <w:color w:val="000000"/>
          <w:sz w:val="24"/>
          <w:szCs w:val="24"/>
        </w:rPr>
        <w:t>The young college student who wants a tan before spring break asks the nurse what the safest method would be. The nurse’s best response is:</w:t>
      </w:r>
    </w:p>
    <w:tbl>
      <w:tblPr>
        <w:tblW w:w="0" w:type="auto"/>
        <w:tblCellMar>
          <w:left w:w="45" w:type="dxa"/>
          <w:right w:w="45" w:type="dxa"/>
        </w:tblCellMar>
        <w:tblLook w:val="0000" w:firstRow="0" w:lastRow="0" w:firstColumn="0" w:lastColumn="0" w:noHBand="0" w:noVBand="0"/>
      </w:tblPr>
      <w:tblGrid>
        <w:gridCol w:w="365"/>
        <w:gridCol w:w="8100"/>
      </w:tblGrid>
      <w:tr w:rsidR="006D4E2E">
        <w:tc>
          <w:tcPr>
            <w:tcW w:w="36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take</w:t>
            </w:r>
            <w:proofErr w:type="gramEnd"/>
            <w:r>
              <w:rPr>
                <w:rFonts w:ascii="Times New Roman" w:hAnsi="Times New Roman" w:cs="Times New Roman"/>
                <w:color w:val="000000"/>
                <w:sz w:val="24"/>
                <w:szCs w:val="24"/>
              </w:rPr>
              <w:t xml:space="preserve"> advantage of morning sun while using sunscreen with an SPF of 30.</w:t>
            </w:r>
          </w:p>
        </w:tc>
      </w:tr>
      <w:tr w:rsidR="006D4E2E">
        <w:tc>
          <w:tcPr>
            <w:tcW w:w="360" w:type="dxa"/>
            <w:tcBorders>
              <w:top w:val="nil"/>
              <w:left w:val="nil"/>
              <w:bottom w:val="nil"/>
              <w:right w:val="nil"/>
            </w:tcBorders>
          </w:tcPr>
          <w:p w:rsidR="006D4E2E" w:rsidRDefault="0035506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D4E2E">
              <w:rPr>
                <w:rFonts w:ascii="Times New Roman" w:hAnsi="Times New Roman" w:cs="Times New Roman"/>
                <w:color w:val="000000"/>
              </w:rPr>
              <w:t>b.</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use</w:t>
            </w:r>
            <w:proofErr w:type="gramEnd"/>
            <w:r>
              <w:rPr>
                <w:rFonts w:ascii="Times New Roman" w:hAnsi="Times New Roman" w:cs="Times New Roman"/>
                <w:color w:val="000000"/>
                <w:sz w:val="24"/>
                <w:szCs w:val="24"/>
              </w:rPr>
              <w:t xml:space="preserve"> a spray-on tanning solution.</w:t>
            </w:r>
          </w:p>
        </w:tc>
      </w:tr>
      <w:tr w:rsidR="006D4E2E">
        <w:tc>
          <w:tcPr>
            <w:tcW w:w="36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use</w:t>
            </w:r>
            <w:proofErr w:type="gramEnd"/>
            <w:r>
              <w:rPr>
                <w:rFonts w:ascii="Times New Roman" w:hAnsi="Times New Roman" w:cs="Times New Roman"/>
                <w:color w:val="000000"/>
                <w:sz w:val="24"/>
                <w:szCs w:val="24"/>
              </w:rPr>
              <w:t xml:space="preserve"> a sun lamp for only 20 minutes a day.</w:t>
            </w:r>
          </w:p>
        </w:tc>
      </w:tr>
      <w:tr w:rsidR="006D4E2E">
        <w:tc>
          <w:tcPr>
            <w:tcW w:w="36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use</w:t>
            </w:r>
            <w:proofErr w:type="gramEnd"/>
            <w:r>
              <w:rPr>
                <w:rFonts w:ascii="Times New Roman" w:hAnsi="Times New Roman" w:cs="Times New Roman"/>
                <w:color w:val="000000"/>
                <w:sz w:val="24"/>
                <w:szCs w:val="24"/>
              </w:rPr>
              <w:t xml:space="preserve"> a tanning salon for no more than 10 minutes per visit.</w:t>
            </w:r>
          </w:p>
        </w:tc>
      </w:tr>
    </w:tbl>
    <w:p w:rsidR="006D4E2E" w:rsidRDefault="006D4E2E" w:rsidP="006D4E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D4E2E" w:rsidRDefault="006D4E2E" w:rsidP="006D4E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D4E2E" w:rsidRDefault="006D4E2E" w:rsidP="006D4E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w:t>
      </w:r>
      <w:r>
        <w:rPr>
          <w:rFonts w:ascii="Times New Roman" w:hAnsi="Times New Roman" w:cs="Times New Roman"/>
          <w:color w:val="000000"/>
        </w:rPr>
        <w:tab/>
      </w:r>
      <w:r>
        <w:rPr>
          <w:rFonts w:ascii="Times New Roman" w:hAnsi="Times New Roman" w:cs="Times New Roman"/>
          <w:color w:val="000000"/>
          <w:sz w:val="24"/>
          <w:szCs w:val="24"/>
        </w:rPr>
        <w:t>The nurse reminds the 40-year-old female patient that the American Cancer Society (ACS) recommendations for early detection of cancer include that she should:</w:t>
      </w:r>
    </w:p>
    <w:tbl>
      <w:tblPr>
        <w:tblW w:w="0" w:type="auto"/>
        <w:tblCellMar>
          <w:left w:w="45" w:type="dxa"/>
          <w:right w:w="45" w:type="dxa"/>
        </w:tblCellMar>
        <w:tblLook w:val="0000" w:firstRow="0" w:lastRow="0" w:firstColumn="0" w:lastColumn="0" w:noHBand="0" w:noVBand="0"/>
      </w:tblPr>
      <w:tblGrid>
        <w:gridCol w:w="365"/>
        <w:gridCol w:w="8100"/>
      </w:tblGrid>
      <w:tr w:rsidR="006D4E2E">
        <w:tc>
          <w:tcPr>
            <w:tcW w:w="36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get</w:t>
            </w:r>
            <w:proofErr w:type="gramEnd"/>
            <w:r>
              <w:rPr>
                <w:rFonts w:ascii="Times New Roman" w:hAnsi="Times New Roman" w:cs="Times New Roman"/>
                <w:color w:val="000000"/>
                <w:sz w:val="24"/>
                <w:szCs w:val="24"/>
              </w:rPr>
              <w:t xml:space="preserve"> a Pap smear every year.</w:t>
            </w:r>
          </w:p>
        </w:tc>
      </w:tr>
      <w:tr w:rsidR="006D4E2E">
        <w:tc>
          <w:tcPr>
            <w:tcW w:w="36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get</w:t>
            </w:r>
            <w:proofErr w:type="gramEnd"/>
            <w:r>
              <w:rPr>
                <w:rFonts w:ascii="Times New Roman" w:hAnsi="Times New Roman" w:cs="Times New Roman"/>
                <w:color w:val="000000"/>
                <w:sz w:val="24"/>
                <w:szCs w:val="24"/>
              </w:rPr>
              <w:t xml:space="preserve"> an annual fecal occult blood exam.</w:t>
            </w:r>
          </w:p>
        </w:tc>
      </w:tr>
      <w:tr w:rsidR="006D4E2E">
        <w:tc>
          <w:tcPr>
            <w:tcW w:w="36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plan</w:t>
            </w:r>
            <w:proofErr w:type="gramEnd"/>
            <w:r>
              <w:rPr>
                <w:rFonts w:ascii="Times New Roman" w:hAnsi="Times New Roman" w:cs="Times New Roman"/>
                <w:color w:val="000000"/>
                <w:sz w:val="24"/>
                <w:szCs w:val="24"/>
              </w:rPr>
              <w:t xml:space="preserve"> a </w:t>
            </w:r>
            <w:proofErr w:type="spellStart"/>
            <w:r>
              <w:rPr>
                <w:rFonts w:ascii="Times New Roman" w:hAnsi="Times New Roman" w:cs="Times New Roman"/>
                <w:color w:val="000000"/>
                <w:sz w:val="24"/>
                <w:szCs w:val="24"/>
              </w:rPr>
              <w:t>sigmoidoscopy</w:t>
            </w:r>
            <w:proofErr w:type="spellEnd"/>
            <w:r>
              <w:rPr>
                <w:rFonts w:ascii="Times New Roman" w:hAnsi="Times New Roman" w:cs="Times New Roman"/>
                <w:color w:val="000000"/>
                <w:sz w:val="24"/>
                <w:szCs w:val="24"/>
              </w:rPr>
              <w:t xml:space="preserve"> every 5 years.</w:t>
            </w:r>
          </w:p>
        </w:tc>
      </w:tr>
      <w:tr w:rsidR="006D4E2E">
        <w:tc>
          <w:tcPr>
            <w:tcW w:w="360" w:type="dxa"/>
            <w:tcBorders>
              <w:top w:val="nil"/>
              <w:left w:val="nil"/>
              <w:bottom w:val="nil"/>
              <w:right w:val="nil"/>
            </w:tcBorders>
          </w:tcPr>
          <w:p w:rsidR="006D4E2E" w:rsidRDefault="0035506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D4E2E">
              <w:rPr>
                <w:rFonts w:ascii="Times New Roman" w:hAnsi="Times New Roman" w:cs="Times New Roman"/>
                <w:color w:val="000000"/>
              </w:rPr>
              <w:t>d.</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have</w:t>
            </w:r>
            <w:proofErr w:type="gramEnd"/>
            <w:r>
              <w:rPr>
                <w:rFonts w:ascii="Times New Roman" w:hAnsi="Times New Roman" w:cs="Times New Roman"/>
                <w:color w:val="000000"/>
                <w:sz w:val="24"/>
                <w:szCs w:val="24"/>
              </w:rPr>
              <w:t xml:space="preserve"> a mammogram done every year.</w:t>
            </w:r>
          </w:p>
        </w:tc>
      </w:tr>
    </w:tbl>
    <w:p w:rsidR="006D4E2E" w:rsidRDefault="006D4E2E" w:rsidP="006D4E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D4E2E" w:rsidRDefault="006D4E2E" w:rsidP="006D4E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D4E2E" w:rsidRDefault="006D4E2E" w:rsidP="006D4E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ab/>
      </w:r>
      <w:r>
        <w:rPr>
          <w:rFonts w:ascii="Times New Roman" w:hAnsi="Times New Roman" w:cs="Times New Roman"/>
          <w:color w:val="000000"/>
          <w:sz w:val="24"/>
          <w:szCs w:val="24"/>
        </w:rPr>
        <w:t>In assessing a man who is to have a prostate-specific antigen (PSA) test done, the nurse identifies the situation that will delay the test, which is:</w:t>
      </w:r>
    </w:p>
    <w:tbl>
      <w:tblPr>
        <w:tblW w:w="0" w:type="auto"/>
        <w:tblCellMar>
          <w:left w:w="45" w:type="dxa"/>
          <w:right w:w="45" w:type="dxa"/>
        </w:tblCellMar>
        <w:tblLook w:val="0000" w:firstRow="0" w:lastRow="0" w:firstColumn="0" w:lastColumn="0" w:noHBand="0" w:noVBand="0"/>
      </w:tblPr>
      <w:tblGrid>
        <w:gridCol w:w="360"/>
        <w:gridCol w:w="8100"/>
      </w:tblGrid>
      <w:tr w:rsidR="006D4E2E">
        <w:tc>
          <w:tcPr>
            <w:tcW w:w="36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having</w:t>
            </w:r>
            <w:proofErr w:type="gramEnd"/>
            <w:r>
              <w:rPr>
                <w:rFonts w:ascii="Times New Roman" w:hAnsi="Times New Roman" w:cs="Times New Roman"/>
                <w:color w:val="000000"/>
                <w:sz w:val="24"/>
                <w:szCs w:val="24"/>
              </w:rPr>
              <w:t xml:space="preserve"> eaten shellfish 48 hours previously.</w:t>
            </w:r>
          </w:p>
        </w:tc>
      </w:tr>
      <w:tr w:rsidR="006D4E2E">
        <w:tc>
          <w:tcPr>
            <w:tcW w:w="36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identification</w:t>
            </w:r>
            <w:proofErr w:type="gramEnd"/>
            <w:r>
              <w:rPr>
                <w:rFonts w:ascii="Times New Roman" w:hAnsi="Times New Roman" w:cs="Times New Roman"/>
                <w:color w:val="000000"/>
                <w:sz w:val="24"/>
                <w:szCs w:val="24"/>
              </w:rPr>
              <w:t xml:space="preserve"> of an enlarged prostate.</w:t>
            </w:r>
          </w:p>
        </w:tc>
      </w:tr>
      <w:tr w:rsidR="006D4E2E">
        <w:tc>
          <w:tcPr>
            <w:tcW w:w="360" w:type="dxa"/>
            <w:tcBorders>
              <w:top w:val="nil"/>
              <w:left w:val="nil"/>
              <w:bottom w:val="nil"/>
              <w:right w:val="nil"/>
            </w:tcBorders>
          </w:tcPr>
          <w:p w:rsidR="006D4E2E" w:rsidRDefault="0035506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D4E2E">
              <w:rPr>
                <w:rFonts w:ascii="Times New Roman" w:hAnsi="Times New Roman" w:cs="Times New Roman"/>
                <w:color w:val="000000"/>
              </w:rPr>
              <w:t>c.</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recent</w:t>
            </w:r>
            <w:proofErr w:type="gramEnd"/>
            <w:r>
              <w:rPr>
                <w:rFonts w:ascii="Times New Roman" w:hAnsi="Times New Roman" w:cs="Times New Roman"/>
                <w:color w:val="000000"/>
                <w:sz w:val="24"/>
                <w:szCs w:val="24"/>
              </w:rPr>
              <w:t xml:space="preserve"> urinary tract infection.</w:t>
            </w:r>
          </w:p>
        </w:tc>
      </w:tr>
      <w:tr w:rsidR="006D4E2E">
        <w:tc>
          <w:tcPr>
            <w:tcW w:w="36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temperature of 100° F.</w:t>
            </w:r>
          </w:p>
        </w:tc>
      </w:tr>
    </w:tbl>
    <w:p w:rsidR="006D4E2E" w:rsidRDefault="006D4E2E" w:rsidP="006D4E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D4E2E" w:rsidRDefault="006D4E2E" w:rsidP="006D4E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D4E2E" w:rsidRDefault="006D4E2E" w:rsidP="006D4E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ab/>
      </w:r>
      <w:r>
        <w:rPr>
          <w:rFonts w:ascii="Times New Roman" w:hAnsi="Times New Roman" w:cs="Times New Roman"/>
          <w:color w:val="000000"/>
          <w:sz w:val="24"/>
          <w:szCs w:val="24"/>
        </w:rPr>
        <w:t xml:space="preserve">In planning care for the patient who is on a protocol of </w:t>
      </w:r>
      <w:proofErr w:type="spellStart"/>
      <w:r>
        <w:rPr>
          <w:rFonts w:ascii="Times New Roman" w:hAnsi="Times New Roman" w:cs="Times New Roman"/>
          <w:color w:val="000000"/>
          <w:sz w:val="24"/>
          <w:szCs w:val="24"/>
        </w:rPr>
        <w:t>bleomycin</w:t>
      </w:r>
      <w:proofErr w:type="spellEnd"/>
      <w:r>
        <w:rPr>
          <w:rFonts w:ascii="Times New Roman" w:hAnsi="Times New Roman" w:cs="Times New Roman"/>
          <w:color w:val="000000"/>
          <w:sz w:val="24"/>
          <w:szCs w:val="24"/>
        </w:rPr>
        <w:t>, an antitumor antibiotic, the nurse will add to the care plan an intervention to:</w:t>
      </w:r>
    </w:p>
    <w:tbl>
      <w:tblPr>
        <w:tblW w:w="0" w:type="auto"/>
        <w:tblCellMar>
          <w:left w:w="45" w:type="dxa"/>
          <w:right w:w="45" w:type="dxa"/>
        </w:tblCellMar>
        <w:tblLook w:val="0000" w:firstRow="0" w:lastRow="0" w:firstColumn="0" w:lastColumn="0" w:noHBand="0" w:noVBand="0"/>
      </w:tblPr>
      <w:tblGrid>
        <w:gridCol w:w="365"/>
        <w:gridCol w:w="8100"/>
      </w:tblGrid>
      <w:tr w:rsidR="006D4E2E">
        <w:tc>
          <w:tcPr>
            <w:tcW w:w="36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assess</w:t>
            </w:r>
            <w:proofErr w:type="gramEnd"/>
            <w:r>
              <w:rPr>
                <w:rFonts w:ascii="Times New Roman" w:hAnsi="Times New Roman" w:cs="Times New Roman"/>
                <w:color w:val="000000"/>
                <w:sz w:val="24"/>
                <w:szCs w:val="24"/>
              </w:rPr>
              <w:t xml:space="preserve"> hearing acuity.</w:t>
            </w:r>
          </w:p>
        </w:tc>
      </w:tr>
      <w:tr w:rsidR="006D4E2E">
        <w:tc>
          <w:tcPr>
            <w:tcW w:w="36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measure</w:t>
            </w:r>
            <w:proofErr w:type="gramEnd"/>
            <w:r>
              <w:rPr>
                <w:rFonts w:ascii="Times New Roman" w:hAnsi="Times New Roman" w:cs="Times New Roman"/>
                <w:color w:val="000000"/>
                <w:sz w:val="24"/>
                <w:szCs w:val="24"/>
              </w:rPr>
              <w:t xml:space="preserve"> urinary output.</w:t>
            </w:r>
          </w:p>
        </w:tc>
      </w:tr>
      <w:tr w:rsidR="006D4E2E">
        <w:tc>
          <w:tcPr>
            <w:tcW w:w="36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c.</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weigh</w:t>
            </w:r>
            <w:proofErr w:type="gramEnd"/>
            <w:r>
              <w:rPr>
                <w:rFonts w:ascii="Times New Roman" w:hAnsi="Times New Roman" w:cs="Times New Roman"/>
                <w:color w:val="000000"/>
                <w:sz w:val="24"/>
                <w:szCs w:val="24"/>
              </w:rPr>
              <w:t xml:space="preserve"> daily to assess fluid retention.</w:t>
            </w:r>
          </w:p>
        </w:tc>
      </w:tr>
      <w:tr w:rsidR="006D4E2E">
        <w:tc>
          <w:tcPr>
            <w:tcW w:w="360" w:type="dxa"/>
            <w:tcBorders>
              <w:top w:val="nil"/>
              <w:left w:val="nil"/>
              <w:bottom w:val="nil"/>
              <w:right w:val="nil"/>
            </w:tcBorders>
          </w:tcPr>
          <w:p w:rsidR="006D4E2E" w:rsidRDefault="0035506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D4E2E">
              <w:rPr>
                <w:rFonts w:ascii="Times New Roman" w:hAnsi="Times New Roman" w:cs="Times New Roman"/>
                <w:color w:val="000000"/>
              </w:rPr>
              <w:t>d.</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monitor</w:t>
            </w:r>
            <w:proofErr w:type="gramEnd"/>
            <w:r>
              <w:rPr>
                <w:rFonts w:ascii="Times New Roman" w:hAnsi="Times New Roman" w:cs="Times New Roman"/>
                <w:color w:val="000000"/>
                <w:sz w:val="24"/>
                <w:szCs w:val="24"/>
              </w:rPr>
              <w:t xml:space="preserve"> cardiac arrhythmias.</w:t>
            </w:r>
          </w:p>
        </w:tc>
      </w:tr>
    </w:tbl>
    <w:p w:rsidR="006D4E2E" w:rsidRDefault="006D4E2E" w:rsidP="006D4E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D4E2E" w:rsidRDefault="006D4E2E" w:rsidP="006D4E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D4E2E" w:rsidRDefault="006D4E2E" w:rsidP="006D4E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w:t>
      </w:r>
      <w:r>
        <w:rPr>
          <w:rFonts w:ascii="Times New Roman" w:hAnsi="Times New Roman" w:cs="Times New Roman"/>
          <w:color w:val="000000"/>
        </w:rPr>
        <w:tab/>
      </w:r>
      <w:r>
        <w:rPr>
          <w:rFonts w:ascii="Times New Roman" w:hAnsi="Times New Roman" w:cs="Times New Roman"/>
          <w:color w:val="000000"/>
          <w:sz w:val="24"/>
          <w:szCs w:val="24"/>
        </w:rPr>
        <w:t>When caring for a patient with cancer who is receiving vincristine, a vesicant, the nurse is especially careful to avoid:</w:t>
      </w:r>
    </w:p>
    <w:tbl>
      <w:tblPr>
        <w:tblW w:w="0" w:type="auto"/>
        <w:tblCellMar>
          <w:left w:w="45" w:type="dxa"/>
          <w:right w:w="45" w:type="dxa"/>
        </w:tblCellMar>
        <w:tblLook w:val="0000" w:firstRow="0" w:lastRow="0" w:firstColumn="0" w:lastColumn="0" w:noHBand="0" w:noVBand="0"/>
      </w:tblPr>
      <w:tblGrid>
        <w:gridCol w:w="365"/>
        <w:gridCol w:w="8100"/>
      </w:tblGrid>
      <w:tr w:rsidR="006D4E2E">
        <w:tc>
          <w:tcPr>
            <w:tcW w:w="36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patient getting chilled.</w:t>
            </w:r>
          </w:p>
        </w:tc>
      </w:tr>
      <w:tr w:rsidR="006D4E2E">
        <w:tc>
          <w:tcPr>
            <w:tcW w:w="360" w:type="dxa"/>
            <w:tcBorders>
              <w:top w:val="nil"/>
              <w:left w:val="nil"/>
              <w:bottom w:val="nil"/>
              <w:right w:val="nil"/>
            </w:tcBorders>
          </w:tcPr>
          <w:p w:rsidR="006D4E2E" w:rsidRDefault="0035506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D4E2E">
              <w:rPr>
                <w:rFonts w:ascii="Times New Roman" w:hAnsi="Times New Roman" w:cs="Times New Roman"/>
                <w:color w:val="000000"/>
              </w:rPr>
              <w:t>b.</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drug </w:t>
            </w:r>
            <w:proofErr w:type="spellStart"/>
            <w:r>
              <w:rPr>
                <w:rFonts w:ascii="Times New Roman" w:hAnsi="Times New Roman" w:cs="Times New Roman"/>
                <w:color w:val="000000"/>
                <w:sz w:val="24"/>
                <w:szCs w:val="24"/>
              </w:rPr>
              <w:t>extravasating</w:t>
            </w:r>
            <w:proofErr w:type="spellEnd"/>
            <w:r>
              <w:rPr>
                <w:rFonts w:ascii="Times New Roman" w:hAnsi="Times New Roman" w:cs="Times New Roman"/>
                <w:color w:val="000000"/>
                <w:sz w:val="24"/>
                <w:szCs w:val="24"/>
              </w:rPr>
              <w:t>.</w:t>
            </w:r>
          </w:p>
        </w:tc>
      </w:tr>
      <w:tr w:rsidR="006D4E2E">
        <w:tc>
          <w:tcPr>
            <w:tcW w:w="36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w:t>
            </w:r>
            <w:proofErr w:type="gramEnd"/>
            <w:r>
              <w:rPr>
                <w:rFonts w:ascii="Times New Roman" w:hAnsi="Times New Roman" w:cs="Times New Roman"/>
                <w:color w:val="000000"/>
                <w:sz w:val="24"/>
                <w:szCs w:val="24"/>
              </w:rPr>
              <w:t xml:space="preserve"> infusion time greater than 2 hours.</w:t>
            </w:r>
          </w:p>
        </w:tc>
      </w:tr>
      <w:tr w:rsidR="006D4E2E">
        <w:tc>
          <w:tcPr>
            <w:tcW w:w="36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feeding</w:t>
            </w:r>
            <w:proofErr w:type="gramEnd"/>
            <w:r>
              <w:rPr>
                <w:rFonts w:ascii="Times New Roman" w:hAnsi="Times New Roman" w:cs="Times New Roman"/>
                <w:color w:val="000000"/>
                <w:sz w:val="24"/>
                <w:szCs w:val="24"/>
              </w:rPr>
              <w:t xml:space="preserve"> the patient during the infusion.</w:t>
            </w:r>
          </w:p>
        </w:tc>
      </w:tr>
    </w:tbl>
    <w:p w:rsidR="006D4E2E" w:rsidRDefault="006D4E2E" w:rsidP="006D4E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D4E2E" w:rsidRDefault="006D4E2E" w:rsidP="006D4E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D4E2E" w:rsidRDefault="006D4E2E" w:rsidP="006D4E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w:t>
      </w:r>
      <w:r>
        <w:rPr>
          <w:rFonts w:ascii="Times New Roman" w:hAnsi="Times New Roman" w:cs="Times New Roman"/>
          <w:color w:val="000000"/>
        </w:rPr>
        <w:tab/>
      </w:r>
      <w:r>
        <w:rPr>
          <w:rFonts w:ascii="Times New Roman" w:hAnsi="Times New Roman" w:cs="Times New Roman"/>
          <w:color w:val="000000"/>
          <w:sz w:val="24"/>
          <w:szCs w:val="24"/>
        </w:rPr>
        <w:t>The nurse instructing fatigue management to the patient who is taking radiation will include information about:</w:t>
      </w:r>
    </w:p>
    <w:tbl>
      <w:tblPr>
        <w:tblW w:w="0" w:type="auto"/>
        <w:tblCellMar>
          <w:left w:w="45" w:type="dxa"/>
          <w:right w:w="45" w:type="dxa"/>
        </w:tblCellMar>
        <w:tblLook w:val="0000" w:firstRow="0" w:lastRow="0" w:firstColumn="0" w:lastColumn="0" w:noHBand="0" w:noVBand="0"/>
      </w:tblPr>
      <w:tblGrid>
        <w:gridCol w:w="360"/>
        <w:gridCol w:w="8100"/>
      </w:tblGrid>
      <w:tr w:rsidR="006D4E2E">
        <w:tc>
          <w:tcPr>
            <w:tcW w:w="360" w:type="dxa"/>
            <w:tcBorders>
              <w:top w:val="nil"/>
              <w:left w:val="nil"/>
              <w:bottom w:val="nil"/>
              <w:right w:val="nil"/>
            </w:tcBorders>
          </w:tcPr>
          <w:p w:rsidR="006D4E2E" w:rsidRDefault="0035506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D4E2E">
              <w:rPr>
                <w:rFonts w:ascii="Times New Roman" w:hAnsi="Times New Roman" w:cs="Times New Roman"/>
                <w:color w:val="000000"/>
              </w:rPr>
              <w:t>a.</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prioritizing</w:t>
            </w:r>
            <w:proofErr w:type="gramEnd"/>
            <w:r>
              <w:rPr>
                <w:rFonts w:ascii="Times New Roman" w:hAnsi="Times New Roman" w:cs="Times New Roman"/>
                <w:color w:val="000000"/>
                <w:sz w:val="24"/>
                <w:szCs w:val="24"/>
              </w:rPr>
              <w:t xml:space="preserve"> activities.</w:t>
            </w:r>
          </w:p>
        </w:tc>
      </w:tr>
      <w:tr w:rsidR="006D4E2E">
        <w:tc>
          <w:tcPr>
            <w:tcW w:w="36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planning</w:t>
            </w:r>
            <w:proofErr w:type="gramEnd"/>
            <w:r>
              <w:rPr>
                <w:rFonts w:ascii="Times New Roman" w:hAnsi="Times New Roman" w:cs="Times New Roman"/>
                <w:color w:val="000000"/>
                <w:sz w:val="24"/>
                <w:szCs w:val="24"/>
              </w:rPr>
              <w:t xml:space="preserve"> 4 to 5 hours of daytime bed rest.</w:t>
            </w:r>
          </w:p>
        </w:tc>
      </w:tr>
      <w:tr w:rsidR="006D4E2E">
        <w:tc>
          <w:tcPr>
            <w:tcW w:w="36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decreasing</w:t>
            </w:r>
            <w:proofErr w:type="gramEnd"/>
            <w:r>
              <w:rPr>
                <w:rFonts w:ascii="Times New Roman" w:hAnsi="Times New Roman" w:cs="Times New Roman"/>
                <w:color w:val="000000"/>
                <w:sz w:val="24"/>
                <w:szCs w:val="24"/>
              </w:rPr>
              <w:t xml:space="preserve"> fluid intake.</w:t>
            </w:r>
          </w:p>
        </w:tc>
      </w:tr>
      <w:tr w:rsidR="006D4E2E">
        <w:tc>
          <w:tcPr>
            <w:tcW w:w="36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avoiding</w:t>
            </w:r>
            <w:proofErr w:type="gramEnd"/>
            <w:r>
              <w:rPr>
                <w:rFonts w:ascii="Times New Roman" w:hAnsi="Times New Roman" w:cs="Times New Roman"/>
                <w:color w:val="000000"/>
                <w:sz w:val="24"/>
                <w:szCs w:val="24"/>
              </w:rPr>
              <w:t xml:space="preserve"> between-meal snacks.</w:t>
            </w:r>
          </w:p>
        </w:tc>
      </w:tr>
    </w:tbl>
    <w:p w:rsidR="006D4E2E" w:rsidRDefault="006D4E2E" w:rsidP="006D4E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D4E2E" w:rsidRDefault="006D4E2E" w:rsidP="006D4E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D4E2E" w:rsidRDefault="006D4E2E" w:rsidP="006D4E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10.</w:t>
      </w:r>
      <w:r>
        <w:rPr>
          <w:rFonts w:ascii="Times New Roman" w:hAnsi="Times New Roman" w:cs="Times New Roman"/>
          <w:color w:val="000000"/>
        </w:rPr>
        <w:tab/>
      </w:r>
      <w:r>
        <w:rPr>
          <w:rFonts w:ascii="Times New Roman" w:hAnsi="Times New Roman" w:cs="Times New Roman"/>
          <w:color w:val="000000"/>
          <w:sz w:val="24"/>
          <w:szCs w:val="24"/>
        </w:rPr>
        <w:t>Following a visit from his family, the 55-year-old male patient with terminal cancer tearfully says, “I am so afraid” and begins to cry. The nurse’s most supportive response is to:</w:t>
      </w:r>
    </w:p>
    <w:tbl>
      <w:tblPr>
        <w:tblW w:w="0" w:type="auto"/>
        <w:tblCellMar>
          <w:left w:w="45" w:type="dxa"/>
          <w:right w:w="45" w:type="dxa"/>
        </w:tblCellMar>
        <w:tblLook w:val="0000" w:firstRow="0" w:lastRow="0" w:firstColumn="0" w:lastColumn="0" w:noHBand="0" w:noVBand="0"/>
      </w:tblPr>
      <w:tblGrid>
        <w:gridCol w:w="365"/>
        <w:gridCol w:w="8100"/>
      </w:tblGrid>
      <w:tr w:rsidR="006D4E2E">
        <w:tc>
          <w:tcPr>
            <w:tcW w:w="36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ask</w:t>
            </w:r>
            <w:proofErr w:type="gramEnd"/>
            <w:r>
              <w:rPr>
                <w:rFonts w:ascii="Times New Roman" w:hAnsi="Times New Roman" w:cs="Times New Roman"/>
                <w:color w:val="000000"/>
                <w:sz w:val="24"/>
                <w:szCs w:val="24"/>
              </w:rPr>
              <w:t>, “Would you like to have your pain medication now?”</w:t>
            </w:r>
          </w:p>
        </w:tc>
      </w:tr>
      <w:tr w:rsidR="006D4E2E">
        <w:tc>
          <w:tcPr>
            <w:tcW w:w="360" w:type="dxa"/>
            <w:tcBorders>
              <w:top w:val="nil"/>
              <w:left w:val="nil"/>
              <w:bottom w:val="nil"/>
              <w:right w:val="nil"/>
            </w:tcBorders>
          </w:tcPr>
          <w:p w:rsidR="006D4E2E" w:rsidRDefault="0035506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D4E2E">
              <w:rPr>
                <w:rFonts w:ascii="Times New Roman" w:hAnsi="Times New Roman" w:cs="Times New Roman"/>
                <w:color w:val="000000"/>
              </w:rPr>
              <w:t>b.</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sit</w:t>
            </w:r>
            <w:proofErr w:type="gramEnd"/>
            <w:r>
              <w:rPr>
                <w:rFonts w:ascii="Times New Roman" w:hAnsi="Times New Roman" w:cs="Times New Roman"/>
                <w:color w:val="000000"/>
                <w:sz w:val="24"/>
                <w:szCs w:val="24"/>
              </w:rPr>
              <w:t xml:space="preserve"> down and say, “Let’s talk about what you are afraid of.”</w:t>
            </w:r>
          </w:p>
        </w:tc>
      </w:tr>
      <w:tr w:rsidR="006D4E2E">
        <w:tc>
          <w:tcPr>
            <w:tcW w:w="36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offer</w:t>
            </w:r>
            <w:proofErr w:type="gramEnd"/>
            <w:r>
              <w:rPr>
                <w:rFonts w:ascii="Times New Roman" w:hAnsi="Times New Roman" w:cs="Times New Roman"/>
                <w:color w:val="000000"/>
                <w:sz w:val="24"/>
                <w:szCs w:val="24"/>
              </w:rPr>
              <w:t xml:space="preserve"> to call the hospital chaplain.</w:t>
            </w:r>
          </w:p>
        </w:tc>
      </w:tr>
      <w:tr w:rsidR="006D4E2E">
        <w:tc>
          <w:tcPr>
            <w:tcW w:w="36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darken</w:t>
            </w:r>
            <w:proofErr w:type="gramEnd"/>
            <w:r>
              <w:rPr>
                <w:rFonts w:ascii="Times New Roman" w:hAnsi="Times New Roman" w:cs="Times New Roman"/>
                <w:color w:val="000000"/>
                <w:sz w:val="24"/>
                <w:szCs w:val="24"/>
              </w:rPr>
              <w:t xml:space="preserve"> the room and leave to give the patient privacy.</w:t>
            </w:r>
          </w:p>
        </w:tc>
      </w:tr>
    </w:tbl>
    <w:p w:rsidR="006D4E2E" w:rsidRDefault="006D4E2E" w:rsidP="006D4E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D4E2E" w:rsidRDefault="006D4E2E" w:rsidP="006D4E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D4E2E" w:rsidRDefault="006D4E2E" w:rsidP="006D4E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11.</w:t>
      </w:r>
      <w:r>
        <w:rPr>
          <w:rFonts w:ascii="Times New Roman" w:hAnsi="Times New Roman" w:cs="Times New Roman"/>
          <w:color w:val="000000"/>
        </w:rPr>
        <w:tab/>
      </w:r>
      <w:r>
        <w:rPr>
          <w:rFonts w:ascii="Times New Roman" w:hAnsi="Times New Roman" w:cs="Times New Roman"/>
          <w:color w:val="000000"/>
          <w:sz w:val="24"/>
          <w:szCs w:val="24"/>
        </w:rPr>
        <w:t>The student nurse demonstrates an understanding of cancer risk factors by identifying which patient as being at the highest risk for developing colorectal cancer?</w:t>
      </w:r>
    </w:p>
    <w:tbl>
      <w:tblPr>
        <w:tblW w:w="0" w:type="auto"/>
        <w:tblCellMar>
          <w:left w:w="45" w:type="dxa"/>
          <w:right w:w="45" w:type="dxa"/>
        </w:tblCellMar>
        <w:tblLook w:val="0000" w:firstRow="0" w:lastRow="0" w:firstColumn="0" w:lastColumn="0" w:noHBand="0" w:noVBand="0"/>
      </w:tblPr>
      <w:tblGrid>
        <w:gridCol w:w="365"/>
        <w:gridCol w:w="8100"/>
      </w:tblGrid>
      <w:tr w:rsidR="006D4E2E">
        <w:tc>
          <w:tcPr>
            <w:tcW w:w="36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50-year-old male who has been exposed to arsenic in the workplace</w:t>
            </w:r>
          </w:p>
        </w:tc>
      </w:tr>
      <w:tr w:rsidR="006D4E2E">
        <w:tc>
          <w:tcPr>
            <w:tcW w:w="36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45-year-old female with a doctorate degree in psychology who smokes occasionally</w:t>
            </w:r>
          </w:p>
        </w:tc>
      </w:tr>
      <w:tr w:rsidR="006D4E2E">
        <w:tc>
          <w:tcPr>
            <w:tcW w:w="36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38-year-old female who had her first child one year ago</w:t>
            </w:r>
          </w:p>
        </w:tc>
      </w:tr>
      <w:tr w:rsidR="006D4E2E">
        <w:tc>
          <w:tcPr>
            <w:tcW w:w="360" w:type="dxa"/>
            <w:tcBorders>
              <w:top w:val="nil"/>
              <w:left w:val="nil"/>
              <w:bottom w:val="nil"/>
              <w:right w:val="nil"/>
            </w:tcBorders>
          </w:tcPr>
          <w:p w:rsidR="006D4E2E" w:rsidRDefault="0035506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D4E2E">
              <w:rPr>
                <w:rFonts w:ascii="Times New Roman" w:hAnsi="Times New Roman" w:cs="Times New Roman"/>
                <w:color w:val="000000"/>
              </w:rPr>
              <w:t>d.</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29-year-old male who has had </w:t>
            </w:r>
            <w:proofErr w:type="spellStart"/>
            <w:r>
              <w:rPr>
                <w:rFonts w:ascii="Times New Roman" w:hAnsi="Times New Roman" w:cs="Times New Roman"/>
                <w:color w:val="000000"/>
                <w:sz w:val="24"/>
                <w:szCs w:val="24"/>
              </w:rPr>
              <w:t>Crohn’s</w:t>
            </w:r>
            <w:proofErr w:type="spellEnd"/>
            <w:r>
              <w:rPr>
                <w:rFonts w:ascii="Times New Roman" w:hAnsi="Times New Roman" w:cs="Times New Roman"/>
                <w:color w:val="000000"/>
                <w:sz w:val="24"/>
                <w:szCs w:val="24"/>
              </w:rPr>
              <w:t xml:space="preserve"> disease since the age of 13</w:t>
            </w:r>
          </w:p>
        </w:tc>
      </w:tr>
    </w:tbl>
    <w:p w:rsidR="006D4E2E" w:rsidRDefault="006D4E2E" w:rsidP="006D4E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D4E2E" w:rsidRDefault="006D4E2E" w:rsidP="006D4E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D4E2E" w:rsidRDefault="006D4E2E" w:rsidP="006D4E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12.</w:t>
      </w:r>
      <w:r>
        <w:rPr>
          <w:rFonts w:ascii="Times New Roman" w:hAnsi="Times New Roman" w:cs="Times New Roman"/>
          <w:color w:val="000000"/>
        </w:rPr>
        <w:tab/>
      </w:r>
      <w:r>
        <w:rPr>
          <w:rFonts w:ascii="Times New Roman" w:hAnsi="Times New Roman" w:cs="Times New Roman"/>
          <w:color w:val="000000"/>
          <w:sz w:val="24"/>
          <w:szCs w:val="24"/>
        </w:rPr>
        <w:t>A resident with advanced Parkinson’s disease stays in his wheelchair all day because it is too tiring to walk and he is fearful of falling. In order to increase mobility, the best intervention would be to:</w:t>
      </w:r>
    </w:p>
    <w:tbl>
      <w:tblPr>
        <w:tblW w:w="0" w:type="auto"/>
        <w:tblCellMar>
          <w:left w:w="45" w:type="dxa"/>
          <w:right w:w="45" w:type="dxa"/>
        </w:tblCellMar>
        <w:tblLook w:val="0000" w:firstRow="0" w:lastRow="0" w:firstColumn="0" w:lastColumn="0" w:noHBand="0" w:noVBand="0"/>
      </w:tblPr>
      <w:tblGrid>
        <w:gridCol w:w="365"/>
        <w:gridCol w:w="8100"/>
      </w:tblGrid>
      <w:tr w:rsidR="006D4E2E">
        <w:tc>
          <w:tcPr>
            <w:tcW w:w="36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instruct</w:t>
            </w:r>
            <w:proofErr w:type="gramEnd"/>
            <w:r>
              <w:rPr>
                <w:rFonts w:ascii="Times New Roman" w:hAnsi="Times New Roman" w:cs="Times New Roman"/>
                <w:color w:val="000000"/>
                <w:sz w:val="24"/>
                <w:szCs w:val="24"/>
              </w:rPr>
              <w:t xml:space="preserve"> the resident in crutch walking.</w:t>
            </w:r>
          </w:p>
        </w:tc>
      </w:tr>
      <w:tr w:rsidR="006D4E2E">
        <w:tc>
          <w:tcPr>
            <w:tcW w:w="360" w:type="dxa"/>
            <w:tcBorders>
              <w:top w:val="nil"/>
              <w:left w:val="nil"/>
              <w:bottom w:val="nil"/>
              <w:right w:val="nil"/>
            </w:tcBorders>
          </w:tcPr>
          <w:p w:rsidR="006D4E2E" w:rsidRDefault="0035506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D4E2E">
              <w:rPr>
                <w:rFonts w:ascii="Times New Roman" w:hAnsi="Times New Roman" w:cs="Times New Roman"/>
                <w:color w:val="000000"/>
              </w:rPr>
              <w:t>b.</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assist</w:t>
            </w:r>
            <w:proofErr w:type="gramEnd"/>
            <w:r>
              <w:rPr>
                <w:rFonts w:ascii="Times New Roman" w:hAnsi="Times New Roman" w:cs="Times New Roman"/>
                <w:color w:val="000000"/>
                <w:sz w:val="24"/>
                <w:szCs w:val="24"/>
              </w:rPr>
              <w:t xml:space="preserve"> the resident to walk in the hallway with a gait belt.</w:t>
            </w:r>
          </w:p>
        </w:tc>
      </w:tr>
      <w:tr w:rsidR="006D4E2E">
        <w:tc>
          <w:tcPr>
            <w:tcW w:w="36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encourage</w:t>
            </w:r>
            <w:proofErr w:type="gramEnd"/>
            <w:r>
              <w:rPr>
                <w:rFonts w:ascii="Times New Roman" w:hAnsi="Times New Roman" w:cs="Times New Roman"/>
                <w:color w:val="000000"/>
                <w:sz w:val="24"/>
                <w:szCs w:val="24"/>
              </w:rPr>
              <w:t xml:space="preserve"> the resident to rock back and forth in his wheelchair to off load weight.</w:t>
            </w:r>
          </w:p>
        </w:tc>
      </w:tr>
      <w:tr w:rsidR="006D4E2E">
        <w:tc>
          <w:tcPr>
            <w:tcW w:w="36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arrange</w:t>
            </w:r>
            <w:proofErr w:type="gramEnd"/>
            <w:r>
              <w:rPr>
                <w:rFonts w:ascii="Times New Roman" w:hAnsi="Times New Roman" w:cs="Times New Roman"/>
                <w:color w:val="000000"/>
                <w:sz w:val="24"/>
                <w:szCs w:val="24"/>
              </w:rPr>
              <w:t xml:space="preserve"> for a walking cane.</w:t>
            </w:r>
          </w:p>
        </w:tc>
      </w:tr>
    </w:tbl>
    <w:p w:rsidR="006D4E2E" w:rsidRDefault="006D4E2E" w:rsidP="006D4E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D4E2E" w:rsidRDefault="006D4E2E" w:rsidP="006D4E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D4E2E" w:rsidRDefault="006D4E2E" w:rsidP="006D4E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13.</w:t>
      </w:r>
      <w:r>
        <w:rPr>
          <w:rFonts w:ascii="Times New Roman" w:hAnsi="Times New Roman" w:cs="Times New Roman"/>
          <w:color w:val="000000"/>
        </w:rPr>
        <w:tab/>
      </w:r>
      <w:r>
        <w:rPr>
          <w:rFonts w:ascii="Times New Roman" w:hAnsi="Times New Roman" w:cs="Times New Roman"/>
          <w:color w:val="000000"/>
          <w:sz w:val="24"/>
          <w:szCs w:val="24"/>
        </w:rPr>
        <w:t>When the nurse assesses reddened heels on the bed-bound stroke patient, the nurse modifies the care plan to include which intervention?</w:t>
      </w:r>
    </w:p>
    <w:tbl>
      <w:tblPr>
        <w:tblW w:w="0" w:type="auto"/>
        <w:tblCellMar>
          <w:left w:w="45" w:type="dxa"/>
          <w:right w:w="45" w:type="dxa"/>
        </w:tblCellMar>
        <w:tblLook w:val="0000" w:firstRow="0" w:lastRow="0" w:firstColumn="0" w:lastColumn="0" w:noHBand="0" w:noVBand="0"/>
      </w:tblPr>
      <w:tblGrid>
        <w:gridCol w:w="365"/>
        <w:gridCol w:w="8100"/>
      </w:tblGrid>
      <w:tr w:rsidR="006D4E2E">
        <w:tc>
          <w:tcPr>
            <w:tcW w:w="36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Massage heels briskly.</w:t>
            </w:r>
          </w:p>
        </w:tc>
      </w:tr>
      <w:tr w:rsidR="006D4E2E">
        <w:tc>
          <w:tcPr>
            <w:tcW w:w="36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Apply socks to feet.</w:t>
            </w:r>
          </w:p>
        </w:tc>
      </w:tr>
      <w:tr w:rsidR="006D4E2E">
        <w:tc>
          <w:tcPr>
            <w:tcW w:w="36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Swab heels with alcohol.</w:t>
            </w:r>
          </w:p>
        </w:tc>
      </w:tr>
      <w:tr w:rsidR="006D4E2E">
        <w:tc>
          <w:tcPr>
            <w:tcW w:w="360" w:type="dxa"/>
            <w:tcBorders>
              <w:top w:val="nil"/>
              <w:left w:val="nil"/>
              <w:bottom w:val="nil"/>
              <w:right w:val="nil"/>
            </w:tcBorders>
          </w:tcPr>
          <w:p w:rsidR="006D4E2E" w:rsidRDefault="0035506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D4E2E">
              <w:rPr>
                <w:rFonts w:ascii="Times New Roman" w:hAnsi="Times New Roman" w:cs="Times New Roman"/>
                <w:color w:val="000000"/>
              </w:rPr>
              <w:t>d.</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Elevate feet on pillows.</w:t>
            </w:r>
          </w:p>
        </w:tc>
      </w:tr>
    </w:tbl>
    <w:p w:rsidR="006D4E2E" w:rsidRDefault="006D4E2E" w:rsidP="006D4E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D4E2E" w:rsidRDefault="006D4E2E" w:rsidP="006D4E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D4E2E" w:rsidRDefault="006D4E2E" w:rsidP="006D4E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14.</w:t>
      </w:r>
      <w:r>
        <w:rPr>
          <w:rFonts w:ascii="Times New Roman" w:hAnsi="Times New Roman" w:cs="Times New Roman"/>
          <w:color w:val="000000"/>
        </w:rPr>
        <w:tab/>
      </w:r>
      <w:r>
        <w:rPr>
          <w:rFonts w:ascii="Times New Roman" w:hAnsi="Times New Roman" w:cs="Times New Roman"/>
          <w:color w:val="000000"/>
          <w:sz w:val="24"/>
          <w:szCs w:val="24"/>
        </w:rPr>
        <w:t>The nurse cautions the 70-year-old patient who just had the cast removed from a broken arm that the immobility during the time he was in a cast can cause:</w:t>
      </w:r>
    </w:p>
    <w:tbl>
      <w:tblPr>
        <w:tblW w:w="0" w:type="auto"/>
        <w:tblCellMar>
          <w:left w:w="45" w:type="dxa"/>
          <w:right w:w="45" w:type="dxa"/>
        </w:tblCellMar>
        <w:tblLook w:val="0000" w:firstRow="0" w:lastRow="0" w:firstColumn="0" w:lastColumn="0" w:noHBand="0" w:noVBand="0"/>
      </w:tblPr>
      <w:tblGrid>
        <w:gridCol w:w="360"/>
        <w:gridCol w:w="8100"/>
      </w:tblGrid>
      <w:tr w:rsidR="006D4E2E">
        <w:tc>
          <w:tcPr>
            <w:tcW w:w="36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arthritis</w:t>
            </w:r>
            <w:proofErr w:type="gramEnd"/>
            <w:r>
              <w:rPr>
                <w:rFonts w:ascii="Times New Roman" w:hAnsi="Times New Roman" w:cs="Times New Roman"/>
                <w:color w:val="000000"/>
                <w:sz w:val="24"/>
                <w:szCs w:val="24"/>
              </w:rPr>
              <w:t>.</w:t>
            </w:r>
          </w:p>
        </w:tc>
      </w:tr>
      <w:tr w:rsidR="006D4E2E">
        <w:tc>
          <w:tcPr>
            <w:tcW w:w="36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b.</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phlebitis</w:t>
            </w:r>
            <w:proofErr w:type="gramEnd"/>
            <w:r>
              <w:rPr>
                <w:rFonts w:ascii="Times New Roman" w:hAnsi="Times New Roman" w:cs="Times New Roman"/>
                <w:color w:val="000000"/>
                <w:sz w:val="24"/>
                <w:szCs w:val="24"/>
              </w:rPr>
              <w:t>.</w:t>
            </w:r>
          </w:p>
        </w:tc>
      </w:tr>
      <w:tr w:rsidR="006D4E2E">
        <w:tc>
          <w:tcPr>
            <w:tcW w:w="360" w:type="dxa"/>
            <w:tcBorders>
              <w:top w:val="nil"/>
              <w:left w:val="nil"/>
              <w:bottom w:val="nil"/>
              <w:right w:val="nil"/>
            </w:tcBorders>
          </w:tcPr>
          <w:p w:rsidR="006D4E2E" w:rsidRDefault="0035506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D4E2E">
              <w:rPr>
                <w:rFonts w:ascii="Times New Roman" w:hAnsi="Times New Roman" w:cs="Times New Roman"/>
                <w:color w:val="000000"/>
              </w:rPr>
              <w:t>c.</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frozen</w:t>
            </w:r>
            <w:proofErr w:type="gramEnd"/>
            <w:r>
              <w:rPr>
                <w:rFonts w:ascii="Times New Roman" w:hAnsi="Times New Roman" w:cs="Times New Roman"/>
                <w:color w:val="000000"/>
                <w:sz w:val="24"/>
                <w:szCs w:val="24"/>
              </w:rPr>
              <w:t xml:space="preserve"> shoulder.</w:t>
            </w:r>
          </w:p>
        </w:tc>
      </w:tr>
      <w:tr w:rsidR="006D4E2E">
        <w:tc>
          <w:tcPr>
            <w:tcW w:w="36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painful</w:t>
            </w:r>
            <w:proofErr w:type="gramEnd"/>
            <w:r>
              <w:rPr>
                <w:rFonts w:ascii="Times New Roman" w:hAnsi="Times New Roman" w:cs="Times New Roman"/>
                <w:color w:val="000000"/>
                <w:sz w:val="24"/>
                <w:szCs w:val="24"/>
              </w:rPr>
              <w:t xml:space="preserve"> swelling.</w:t>
            </w:r>
          </w:p>
        </w:tc>
      </w:tr>
    </w:tbl>
    <w:p w:rsidR="006D4E2E" w:rsidRDefault="006D4E2E" w:rsidP="006D4E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D4E2E" w:rsidRDefault="006D4E2E" w:rsidP="006D4E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D4E2E" w:rsidRDefault="006D4E2E" w:rsidP="006D4E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15.</w:t>
      </w:r>
      <w:r>
        <w:rPr>
          <w:rFonts w:ascii="Times New Roman" w:hAnsi="Times New Roman" w:cs="Times New Roman"/>
          <w:color w:val="000000"/>
        </w:rPr>
        <w:tab/>
      </w:r>
      <w:r>
        <w:rPr>
          <w:rFonts w:ascii="Times New Roman" w:hAnsi="Times New Roman" w:cs="Times New Roman"/>
          <w:color w:val="000000"/>
          <w:sz w:val="24"/>
          <w:szCs w:val="24"/>
        </w:rPr>
        <w:t>The LPN/LVN making care assignments to nursing assistants would not assign a patient who has:</w:t>
      </w:r>
    </w:p>
    <w:tbl>
      <w:tblPr>
        <w:tblW w:w="0" w:type="auto"/>
        <w:tblCellMar>
          <w:left w:w="45" w:type="dxa"/>
          <w:right w:w="45" w:type="dxa"/>
        </w:tblCellMar>
        <w:tblLook w:val="0000" w:firstRow="0" w:lastRow="0" w:firstColumn="0" w:lastColumn="0" w:noHBand="0" w:noVBand="0"/>
      </w:tblPr>
      <w:tblGrid>
        <w:gridCol w:w="365"/>
        <w:gridCol w:w="8100"/>
      </w:tblGrid>
      <w:tr w:rsidR="006D4E2E">
        <w:tc>
          <w:tcPr>
            <w:tcW w:w="36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manipulative</w:t>
            </w:r>
            <w:proofErr w:type="gramEnd"/>
            <w:r>
              <w:rPr>
                <w:rFonts w:ascii="Times New Roman" w:hAnsi="Times New Roman" w:cs="Times New Roman"/>
                <w:color w:val="000000"/>
                <w:sz w:val="24"/>
                <w:szCs w:val="24"/>
              </w:rPr>
              <w:t xml:space="preserve"> behavior.</w:t>
            </w:r>
          </w:p>
        </w:tc>
      </w:tr>
      <w:tr w:rsidR="006D4E2E">
        <w:tc>
          <w:tcPr>
            <w:tcW w:w="360" w:type="dxa"/>
            <w:tcBorders>
              <w:top w:val="nil"/>
              <w:left w:val="nil"/>
              <w:bottom w:val="nil"/>
              <w:right w:val="nil"/>
            </w:tcBorders>
          </w:tcPr>
          <w:p w:rsidR="006D4E2E" w:rsidRDefault="0035506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D4E2E">
              <w:rPr>
                <w:rFonts w:ascii="Times New Roman" w:hAnsi="Times New Roman" w:cs="Times New Roman"/>
                <w:color w:val="000000"/>
              </w:rPr>
              <w:t>b.</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w:t>
            </w:r>
            <w:proofErr w:type="gramEnd"/>
            <w:r>
              <w:rPr>
                <w:rFonts w:ascii="Times New Roman" w:hAnsi="Times New Roman" w:cs="Times New Roman"/>
                <w:color w:val="000000"/>
                <w:sz w:val="24"/>
                <w:szCs w:val="24"/>
              </w:rPr>
              <w:t xml:space="preserve"> unstable condition.</w:t>
            </w:r>
          </w:p>
        </w:tc>
      </w:tr>
      <w:tr w:rsidR="006D4E2E">
        <w:tc>
          <w:tcPr>
            <w:tcW w:w="36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draining wound.</w:t>
            </w:r>
          </w:p>
        </w:tc>
      </w:tr>
      <w:tr w:rsidR="006D4E2E">
        <w:tc>
          <w:tcPr>
            <w:tcW w:w="36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communicable disease.</w:t>
            </w:r>
          </w:p>
        </w:tc>
      </w:tr>
    </w:tbl>
    <w:p w:rsidR="006D4E2E" w:rsidRDefault="006D4E2E" w:rsidP="006D4E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D4E2E" w:rsidRDefault="006D4E2E" w:rsidP="006D4E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D4E2E" w:rsidRDefault="006D4E2E" w:rsidP="006D4E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16.</w:t>
      </w:r>
      <w:r>
        <w:rPr>
          <w:rFonts w:ascii="Times New Roman" w:hAnsi="Times New Roman" w:cs="Times New Roman"/>
          <w:color w:val="000000"/>
        </w:rPr>
        <w:tab/>
      </w:r>
      <w:r>
        <w:rPr>
          <w:rFonts w:ascii="Times New Roman" w:hAnsi="Times New Roman" w:cs="Times New Roman"/>
          <w:color w:val="000000"/>
          <w:sz w:val="24"/>
          <w:szCs w:val="24"/>
        </w:rPr>
        <w:t>The chief goal of a long-term care facility is to:</w:t>
      </w:r>
    </w:p>
    <w:tbl>
      <w:tblPr>
        <w:tblW w:w="0" w:type="auto"/>
        <w:tblCellMar>
          <w:left w:w="45" w:type="dxa"/>
          <w:right w:w="45" w:type="dxa"/>
        </w:tblCellMar>
        <w:tblLook w:val="0000" w:firstRow="0" w:lastRow="0" w:firstColumn="0" w:lastColumn="0" w:noHBand="0" w:noVBand="0"/>
      </w:tblPr>
      <w:tblGrid>
        <w:gridCol w:w="365"/>
        <w:gridCol w:w="8100"/>
      </w:tblGrid>
      <w:tr w:rsidR="006D4E2E">
        <w:tc>
          <w:tcPr>
            <w:tcW w:w="36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offer</w:t>
            </w:r>
            <w:proofErr w:type="gramEnd"/>
            <w:r>
              <w:rPr>
                <w:rFonts w:ascii="Times New Roman" w:hAnsi="Times New Roman" w:cs="Times New Roman"/>
                <w:color w:val="000000"/>
                <w:sz w:val="24"/>
                <w:szCs w:val="24"/>
              </w:rPr>
              <w:t xml:space="preserve"> restorative services.</w:t>
            </w:r>
          </w:p>
        </w:tc>
      </w:tr>
      <w:tr w:rsidR="006D4E2E">
        <w:tc>
          <w:tcPr>
            <w:tcW w:w="360" w:type="dxa"/>
            <w:tcBorders>
              <w:top w:val="nil"/>
              <w:left w:val="nil"/>
              <w:bottom w:val="nil"/>
              <w:right w:val="nil"/>
            </w:tcBorders>
          </w:tcPr>
          <w:p w:rsidR="006D4E2E" w:rsidRDefault="0035506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D4E2E">
              <w:rPr>
                <w:rFonts w:ascii="Times New Roman" w:hAnsi="Times New Roman" w:cs="Times New Roman"/>
                <w:color w:val="000000"/>
              </w:rPr>
              <w:t>b.</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promote</w:t>
            </w:r>
            <w:proofErr w:type="gramEnd"/>
            <w:r>
              <w:rPr>
                <w:rFonts w:ascii="Times New Roman" w:hAnsi="Times New Roman" w:cs="Times New Roman"/>
                <w:color w:val="000000"/>
                <w:sz w:val="24"/>
                <w:szCs w:val="24"/>
              </w:rPr>
              <w:t xml:space="preserve"> individual independence.</w:t>
            </w:r>
          </w:p>
        </w:tc>
      </w:tr>
      <w:tr w:rsidR="006D4E2E">
        <w:tc>
          <w:tcPr>
            <w:tcW w:w="36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facilitate</w:t>
            </w:r>
            <w:proofErr w:type="gramEnd"/>
            <w:r>
              <w:rPr>
                <w:rFonts w:ascii="Times New Roman" w:hAnsi="Times New Roman" w:cs="Times New Roman"/>
                <w:color w:val="000000"/>
                <w:sz w:val="24"/>
                <w:szCs w:val="24"/>
              </w:rPr>
              <w:t xml:space="preserve"> achievement of complete autonomy.</w:t>
            </w:r>
          </w:p>
        </w:tc>
      </w:tr>
      <w:tr w:rsidR="006D4E2E">
        <w:tc>
          <w:tcPr>
            <w:tcW w:w="36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manage</w:t>
            </w:r>
            <w:proofErr w:type="gramEnd"/>
            <w:r>
              <w:rPr>
                <w:rFonts w:ascii="Times New Roman" w:hAnsi="Times New Roman" w:cs="Times New Roman"/>
                <w:color w:val="000000"/>
                <w:sz w:val="24"/>
                <w:szCs w:val="24"/>
              </w:rPr>
              <w:t xml:space="preserve"> medication protocols.</w:t>
            </w:r>
          </w:p>
        </w:tc>
      </w:tr>
    </w:tbl>
    <w:p w:rsidR="006D4E2E" w:rsidRDefault="006D4E2E" w:rsidP="006D4E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D4E2E" w:rsidRDefault="006D4E2E" w:rsidP="006D4E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D4E2E" w:rsidRDefault="006D4E2E" w:rsidP="006D4E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17.</w:t>
      </w:r>
      <w:r>
        <w:rPr>
          <w:rFonts w:ascii="Times New Roman" w:hAnsi="Times New Roman" w:cs="Times New Roman"/>
          <w:color w:val="000000"/>
        </w:rPr>
        <w:tab/>
      </w:r>
      <w:r>
        <w:rPr>
          <w:rFonts w:ascii="Times New Roman" w:hAnsi="Times New Roman" w:cs="Times New Roman"/>
          <w:color w:val="000000"/>
          <w:sz w:val="24"/>
          <w:szCs w:val="24"/>
        </w:rPr>
        <w:t>To decrease the incidence of falls, the nurse will arrange for the replacement of:</w:t>
      </w:r>
    </w:p>
    <w:tbl>
      <w:tblPr>
        <w:tblW w:w="0" w:type="auto"/>
        <w:tblCellMar>
          <w:left w:w="45" w:type="dxa"/>
          <w:right w:w="45" w:type="dxa"/>
        </w:tblCellMar>
        <w:tblLook w:val="0000" w:firstRow="0" w:lastRow="0" w:firstColumn="0" w:lastColumn="0" w:noHBand="0" w:noVBand="0"/>
      </w:tblPr>
      <w:tblGrid>
        <w:gridCol w:w="360"/>
        <w:gridCol w:w="8100"/>
      </w:tblGrid>
      <w:tr w:rsidR="006D4E2E">
        <w:tc>
          <w:tcPr>
            <w:tcW w:w="36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canes</w:t>
            </w:r>
            <w:proofErr w:type="gramEnd"/>
            <w:r>
              <w:rPr>
                <w:rFonts w:ascii="Times New Roman" w:hAnsi="Times New Roman" w:cs="Times New Roman"/>
                <w:color w:val="000000"/>
                <w:sz w:val="24"/>
                <w:szCs w:val="24"/>
              </w:rPr>
              <w:t xml:space="preserve"> with 4 feet with a single-footed cane.</w:t>
            </w:r>
          </w:p>
        </w:tc>
      </w:tr>
      <w:tr w:rsidR="006D4E2E">
        <w:tc>
          <w:tcPr>
            <w:tcW w:w="36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hard-soled</w:t>
            </w:r>
            <w:proofErr w:type="gramEnd"/>
            <w:r>
              <w:rPr>
                <w:rFonts w:ascii="Times New Roman" w:hAnsi="Times New Roman" w:cs="Times New Roman"/>
                <w:color w:val="000000"/>
                <w:sz w:val="24"/>
                <w:szCs w:val="24"/>
              </w:rPr>
              <w:t xml:space="preserve"> shoes with soft-soled bedroom slippers.</w:t>
            </w:r>
          </w:p>
        </w:tc>
      </w:tr>
      <w:tr w:rsidR="006D4E2E">
        <w:tc>
          <w:tcPr>
            <w:tcW w:w="360" w:type="dxa"/>
            <w:tcBorders>
              <w:top w:val="nil"/>
              <w:left w:val="nil"/>
              <w:bottom w:val="nil"/>
              <w:right w:val="nil"/>
            </w:tcBorders>
          </w:tcPr>
          <w:p w:rsidR="006D4E2E" w:rsidRDefault="0035506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D4E2E">
              <w:rPr>
                <w:rFonts w:ascii="Times New Roman" w:hAnsi="Times New Roman" w:cs="Times New Roman"/>
                <w:color w:val="000000"/>
              </w:rPr>
              <w:t>c.</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area</w:t>
            </w:r>
            <w:proofErr w:type="gramEnd"/>
            <w:r>
              <w:rPr>
                <w:rFonts w:ascii="Times New Roman" w:hAnsi="Times New Roman" w:cs="Times New Roman"/>
                <w:color w:val="000000"/>
                <w:sz w:val="24"/>
                <w:szCs w:val="24"/>
              </w:rPr>
              <w:t xml:space="preserve"> rugs with a nonslip pad.</w:t>
            </w:r>
          </w:p>
        </w:tc>
      </w:tr>
      <w:tr w:rsidR="006D4E2E">
        <w:tc>
          <w:tcPr>
            <w:tcW w:w="36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plain</w:t>
            </w:r>
            <w:proofErr w:type="gramEnd"/>
            <w:r>
              <w:rPr>
                <w:rFonts w:ascii="Times New Roman" w:hAnsi="Times New Roman" w:cs="Times New Roman"/>
                <w:color w:val="000000"/>
                <w:sz w:val="24"/>
                <w:szCs w:val="24"/>
              </w:rPr>
              <w:t xml:space="preserve"> carpet with a highly patterned carpet.</w:t>
            </w:r>
          </w:p>
        </w:tc>
      </w:tr>
    </w:tbl>
    <w:p w:rsidR="006D4E2E" w:rsidRDefault="006D4E2E" w:rsidP="006D4E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D4E2E" w:rsidRDefault="006D4E2E" w:rsidP="006D4E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D4E2E" w:rsidRDefault="006D4E2E" w:rsidP="006D4E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18.</w:t>
      </w:r>
      <w:r>
        <w:rPr>
          <w:rFonts w:ascii="Times New Roman" w:hAnsi="Times New Roman" w:cs="Times New Roman"/>
          <w:color w:val="000000"/>
        </w:rPr>
        <w:tab/>
      </w:r>
      <w:r>
        <w:rPr>
          <w:rFonts w:ascii="Times New Roman" w:hAnsi="Times New Roman" w:cs="Times New Roman"/>
          <w:color w:val="000000"/>
          <w:sz w:val="24"/>
          <w:szCs w:val="24"/>
        </w:rPr>
        <w:t>When the confused resident pours his cereal in a cup and “drinks” it, the nurse should:</w:t>
      </w:r>
    </w:p>
    <w:tbl>
      <w:tblPr>
        <w:tblW w:w="0" w:type="auto"/>
        <w:tblCellMar>
          <w:left w:w="45" w:type="dxa"/>
          <w:right w:w="45" w:type="dxa"/>
        </w:tblCellMar>
        <w:tblLook w:val="0000" w:firstRow="0" w:lastRow="0" w:firstColumn="0" w:lastColumn="0" w:noHBand="0" w:noVBand="0"/>
      </w:tblPr>
      <w:tblGrid>
        <w:gridCol w:w="365"/>
        <w:gridCol w:w="8100"/>
      </w:tblGrid>
      <w:tr w:rsidR="006D4E2E">
        <w:tc>
          <w:tcPr>
            <w:tcW w:w="36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put</w:t>
            </w:r>
            <w:proofErr w:type="gramEnd"/>
            <w:r>
              <w:rPr>
                <w:rFonts w:ascii="Times New Roman" w:hAnsi="Times New Roman" w:cs="Times New Roman"/>
                <w:color w:val="000000"/>
                <w:sz w:val="24"/>
                <w:szCs w:val="24"/>
              </w:rPr>
              <w:t xml:space="preserve"> his cereal back in the bowl and hand the resident a spoon.</w:t>
            </w:r>
          </w:p>
        </w:tc>
      </w:tr>
      <w:tr w:rsidR="006D4E2E">
        <w:tc>
          <w:tcPr>
            <w:tcW w:w="36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discard</w:t>
            </w:r>
            <w:proofErr w:type="gramEnd"/>
            <w:r>
              <w:rPr>
                <w:rFonts w:ascii="Times New Roman" w:hAnsi="Times New Roman" w:cs="Times New Roman"/>
                <w:color w:val="000000"/>
                <w:sz w:val="24"/>
                <w:szCs w:val="24"/>
              </w:rPr>
              <w:t xml:space="preserve"> the cup with his cereal and bring fresh cereal in a bowl.</w:t>
            </w:r>
          </w:p>
        </w:tc>
      </w:tr>
      <w:tr w:rsidR="006D4E2E">
        <w:tc>
          <w:tcPr>
            <w:tcW w:w="36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calmly</w:t>
            </w:r>
            <w:proofErr w:type="gramEnd"/>
            <w:r>
              <w:rPr>
                <w:rFonts w:ascii="Times New Roman" w:hAnsi="Times New Roman" w:cs="Times New Roman"/>
                <w:color w:val="000000"/>
                <w:sz w:val="24"/>
                <w:szCs w:val="24"/>
              </w:rPr>
              <w:t xml:space="preserve"> instruct the resident that cereal is to be eaten from a bowl.</w:t>
            </w:r>
          </w:p>
        </w:tc>
      </w:tr>
      <w:tr w:rsidR="006D4E2E">
        <w:tc>
          <w:tcPr>
            <w:tcW w:w="360" w:type="dxa"/>
            <w:tcBorders>
              <w:top w:val="nil"/>
              <w:left w:val="nil"/>
              <w:bottom w:val="nil"/>
              <w:right w:val="nil"/>
            </w:tcBorders>
          </w:tcPr>
          <w:p w:rsidR="006D4E2E" w:rsidRDefault="0035506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D4E2E">
              <w:rPr>
                <w:rFonts w:ascii="Times New Roman" w:hAnsi="Times New Roman" w:cs="Times New Roman"/>
                <w:color w:val="000000"/>
              </w:rPr>
              <w:t>d.</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not</w:t>
            </w:r>
            <w:proofErr w:type="gramEnd"/>
            <w:r>
              <w:rPr>
                <w:rFonts w:ascii="Times New Roman" w:hAnsi="Times New Roman" w:cs="Times New Roman"/>
                <w:color w:val="000000"/>
                <w:sz w:val="24"/>
                <w:szCs w:val="24"/>
              </w:rPr>
              <w:t xml:space="preserve"> interrupt the behavior.</w:t>
            </w:r>
          </w:p>
        </w:tc>
      </w:tr>
    </w:tbl>
    <w:p w:rsidR="006D4E2E" w:rsidRDefault="006D4E2E" w:rsidP="006D4E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D4E2E" w:rsidRDefault="006D4E2E" w:rsidP="006D4E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D4E2E" w:rsidRDefault="006D4E2E" w:rsidP="006D4E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19.</w:t>
      </w:r>
      <w:r>
        <w:rPr>
          <w:rFonts w:ascii="Times New Roman" w:hAnsi="Times New Roman" w:cs="Times New Roman"/>
          <w:color w:val="000000"/>
        </w:rPr>
        <w:tab/>
      </w:r>
      <w:r>
        <w:rPr>
          <w:rFonts w:ascii="Times New Roman" w:hAnsi="Times New Roman" w:cs="Times New Roman"/>
          <w:color w:val="000000"/>
          <w:sz w:val="24"/>
          <w:szCs w:val="24"/>
        </w:rPr>
        <w:t xml:space="preserve">The nurse planning a group TV activity in a long-term care facility would choose a channel that offers </w:t>
      </w: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n):</w:t>
      </w:r>
    </w:p>
    <w:tbl>
      <w:tblPr>
        <w:tblW w:w="0" w:type="auto"/>
        <w:tblCellMar>
          <w:left w:w="45" w:type="dxa"/>
          <w:right w:w="45" w:type="dxa"/>
        </w:tblCellMar>
        <w:tblLook w:val="0000" w:firstRow="0" w:lastRow="0" w:firstColumn="0" w:lastColumn="0" w:noHBand="0" w:noVBand="0"/>
      </w:tblPr>
      <w:tblGrid>
        <w:gridCol w:w="365"/>
        <w:gridCol w:w="8100"/>
      </w:tblGrid>
      <w:tr w:rsidR="006D4E2E">
        <w:tc>
          <w:tcPr>
            <w:tcW w:w="36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cartoon</w:t>
            </w:r>
            <w:proofErr w:type="gramEnd"/>
            <w:r>
              <w:rPr>
                <w:rFonts w:ascii="Times New Roman" w:hAnsi="Times New Roman" w:cs="Times New Roman"/>
                <w:color w:val="000000"/>
                <w:sz w:val="24"/>
                <w:szCs w:val="24"/>
              </w:rPr>
              <w:t>.</w:t>
            </w:r>
          </w:p>
        </w:tc>
      </w:tr>
      <w:tr w:rsidR="006D4E2E">
        <w:tc>
          <w:tcPr>
            <w:tcW w:w="360" w:type="dxa"/>
            <w:tcBorders>
              <w:top w:val="nil"/>
              <w:left w:val="nil"/>
              <w:bottom w:val="nil"/>
              <w:right w:val="nil"/>
            </w:tcBorders>
          </w:tcPr>
          <w:p w:rsidR="006D4E2E" w:rsidRDefault="0035506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D4E2E">
              <w:rPr>
                <w:rFonts w:ascii="Times New Roman" w:hAnsi="Times New Roman" w:cs="Times New Roman"/>
                <w:color w:val="000000"/>
              </w:rPr>
              <w:t>b.</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travel</w:t>
            </w:r>
            <w:proofErr w:type="gramEnd"/>
            <w:r>
              <w:rPr>
                <w:rFonts w:ascii="Times New Roman" w:hAnsi="Times New Roman" w:cs="Times New Roman"/>
                <w:color w:val="000000"/>
                <w:sz w:val="24"/>
                <w:szCs w:val="24"/>
              </w:rPr>
              <w:t xml:space="preserve"> documentary.</w:t>
            </w:r>
          </w:p>
        </w:tc>
      </w:tr>
      <w:tr w:rsidR="006D4E2E">
        <w:tc>
          <w:tcPr>
            <w:tcW w:w="36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dramatic</w:t>
            </w:r>
            <w:proofErr w:type="gramEnd"/>
            <w:r>
              <w:rPr>
                <w:rFonts w:ascii="Times New Roman" w:hAnsi="Times New Roman" w:cs="Times New Roman"/>
                <w:color w:val="000000"/>
                <w:sz w:val="24"/>
                <w:szCs w:val="24"/>
              </w:rPr>
              <w:t xml:space="preserve"> two-part mini-series.</w:t>
            </w:r>
          </w:p>
        </w:tc>
      </w:tr>
      <w:tr w:rsidR="006D4E2E">
        <w:tc>
          <w:tcPr>
            <w:tcW w:w="36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opera</w:t>
            </w:r>
            <w:proofErr w:type="gramEnd"/>
            <w:r>
              <w:rPr>
                <w:rFonts w:ascii="Times New Roman" w:hAnsi="Times New Roman" w:cs="Times New Roman"/>
                <w:color w:val="000000"/>
                <w:sz w:val="24"/>
                <w:szCs w:val="24"/>
              </w:rPr>
              <w:t xml:space="preserve"> performance.</w:t>
            </w:r>
          </w:p>
        </w:tc>
      </w:tr>
    </w:tbl>
    <w:p w:rsidR="006D4E2E" w:rsidRDefault="006D4E2E" w:rsidP="006D4E2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D4E2E" w:rsidRDefault="006D4E2E" w:rsidP="006D4E2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D4E2E" w:rsidRDefault="006D4E2E" w:rsidP="006D4E2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20.</w:t>
      </w:r>
      <w:r>
        <w:rPr>
          <w:rFonts w:ascii="Times New Roman" w:hAnsi="Times New Roman" w:cs="Times New Roman"/>
          <w:color w:val="000000"/>
        </w:rPr>
        <w:tab/>
      </w:r>
      <w:r>
        <w:rPr>
          <w:rFonts w:ascii="Times New Roman" w:hAnsi="Times New Roman" w:cs="Times New Roman"/>
          <w:color w:val="000000"/>
          <w:sz w:val="24"/>
          <w:szCs w:val="24"/>
        </w:rPr>
        <w:t>The nurse caring for the resident who is disoriented can provide the best care with which intervention?</w:t>
      </w:r>
    </w:p>
    <w:tbl>
      <w:tblPr>
        <w:tblW w:w="0" w:type="auto"/>
        <w:tblCellMar>
          <w:left w:w="45" w:type="dxa"/>
          <w:right w:w="45" w:type="dxa"/>
        </w:tblCellMar>
        <w:tblLook w:val="0000" w:firstRow="0" w:lastRow="0" w:firstColumn="0" w:lastColumn="0" w:noHBand="0" w:noVBand="0"/>
      </w:tblPr>
      <w:tblGrid>
        <w:gridCol w:w="360"/>
        <w:gridCol w:w="8100"/>
      </w:tblGrid>
      <w:tr w:rsidR="006D4E2E">
        <w:tc>
          <w:tcPr>
            <w:tcW w:w="360" w:type="dxa"/>
            <w:tcBorders>
              <w:top w:val="nil"/>
              <w:left w:val="nil"/>
              <w:bottom w:val="nil"/>
              <w:right w:val="nil"/>
            </w:tcBorders>
          </w:tcPr>
          <w:p w:rsidR="006D4E2E" w:rsidRDefault="0035506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bookmarkStart w:id="0" w:name="_GoBack"/>
            <w:bookmarkEnd w:id="0"/>
            <w:r w:rsidR="006D4E2E">
              <w:rPr>
                <w:rFonts w:ascii="Times New Roman" w:hAnsi="Times New Roman" w:cs="Times New Roman"/>
                <w:color w:val="000000"/>
              </w:rPr>
              <w:t>a.</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Ensuring activities are scheduled for the same time each day</w:t>
            </w:r>
          </w:p>
        </w:tc>
      </w:tr>
      <w:tr w:rsidR="006D4E2E">
        <w:tc>
          <w:tcPr>
            <w:tcW w:w="36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Changing care assignments for assistive personnel frequently to prevent burnout</w:t>
            </w:r>
          </w:p>
        </w:tc>
      </w:tr>
      <w:tr w:rsidR="006D4E2E">
        <w:tc>
          <w:tcPr>
            <w:tcW w:w="36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Encouraging autonomy by allowing the resident to choose clothes from the closet</w:t>
            </w:r>
          </w:p>
        </w:tc>
      </w:tr>
      <w:tr w:rsidR="006D4E2E">
        <w:tc>
          <w:tcPr>
            <w:tcW w:w="36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D4E2E" w:rsidRDefault="006D4E2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Administering sedatives to calm the patient</w:t>
            </w:r>
          </w:p>
        </w:tc>
      </w:tr>
    </w:tbl>
    <w:p w:rsidR="00840A40" w:rsidRDefault="00840A40" w:rsidP="00D071F6"/>
    <w:sectPr w:rsidR="00840A40" w:rsidSect="002064A7">
      <w:pgSz w:w="12240" w:h="15840"/>
      <w:pgMar w:top="1440" w:right="720" w:bottom="1440" w:left="1800" w:header="720" w:footer="720" w:gutter="0"/>
      <w:cols w:space="720" w:equalWidth="0">
        <w:col w:w="97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E2E"/>
    <w:rsid w:val="00355061"/>
    <w:rsid w:val="006D4E2E"/>
    <w:rsid w:val="00840A40"/>
    <w:rsid w:val="00D071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919</Words>
  <Characters>5244</Characters>
  <Application>Microsoft Office Word</Application>
  <DocSecurity>0</DocSecurity>
  <Lines>43</Lines>
  <Paragraphs>12</Paragraphs>
  <ScaleCrop>false</ScaleCrop>
  <Company>Hewlett-Packard</Company>
  <LinksUpToDate>false</LinksUpToDate>
  <CharactersWithSpaces>6151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Kings Career Ins</dc:creator>
  <cp:lastModifiedBy>Kings Career Ins</cp:lastModifiedBy>
  <cp:revision>3</cp:revision>
  <dcterms:created xsi:type="dcterms:W3CDTF">2015-10-13T20:27:00Z</dcterms:created>
  <dcterms:modified xsi:type="dcterms:W3CDTF">2015-10-14T18:43:00Z</dcterms:modified>
</cp:coreProperties>
</file>